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79" w:rsidRP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41576D">
        <w:rPr>
          <w:rFonts w:ascii="Times New Roman" w:hAnsi="Times New Roman" w:cs="Times New Roman"/>
          <w:sz w:val="28"/>
          <w:szCs w:val="28"/>
        </w:rPr>
        <w:t>ПРИЛОЖЕНИЕ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1576D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41576D" w:rsidRDefault="0041576D" w:rsidP="00DE150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3F57">
        <w:rPr>
          <w:rFonts w:ascii="Times New Roman" w:hAnsi="Times New Roman" w:cs="Times New Roman"/>
          <w:sz w:val="28"/>
          <w:szCs w:val="28"/>
        </w:rPr>
        <w:t>23 сентября 2021 года № 341</w:t>
      </w:r>
    </w:p>
    <w:p w:rsidR="0041576D" w:rsidRDefault="0041576D" w:rsidP="0041576D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</w:p>
    <w:p w:rsidR="009939F1" w:rsidRPr="00791C45" w:rsidRDefault="009939F1" w:rsidP="00415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CCF" w:rsidRPr="00791C45" w:rsidRDefault="00C32CCF" w:rsidP="004D5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C4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32CCF" w:rsidRPr="00791C45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C45">
        <w:rPr>
          <w:rFonts w:ascii="Times New Roman" w:hAnsi="Times New Roman" w:cs="Times New Roman"/>
          <w:b/>
          <w:sz w:val="28"/>
          <w:szCs w:val="28"/>
        </w:rPr>
        <w:t>имущества, находящегося в собственности Казанского сельского поселения Кавказского района, передаваемого в собственность муниципального образования Кавказский район</w:t>
      </w:r>
      <w:r w:rsidR="002A0C8C" w:rsidRPr="00791C45">
        <w:rPr>
          <w:rFonts w:ascii="Times New Roman" w:hAnsi="Times New Roman" w:cs="Times New Roman"/>
          <w:b/>
          <w:sz w:val="28"/>
          <w:szCs w:val="28"/>
        </w:rPr>
        <w:t xml:space="preserve"> на безвозмездной основе</w:t>
      </w:r>
    </w:p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91C45" w:rsidRDefault="00791C45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2" w:type="dxa"/>
        <w:tblLook w:val="04A0"/>
      </w:tblPr>
      <w:tblGrid>
        <w:gridCol w:w="815"/>
        <w:gridCol w:w="2219"/>
        <w:gridCol w:w="2947"/>
        <w:gridCol w:w="4015"/>
      </w:tblGrid>
      <w:tr w:rsidR="004D57BE" w:rsidTr="004D57BE">
        <w:tc>
          <w:tcPr>
            <w:tcW w:w="817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4D57BE" w:rsidRP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D57BE" w:rsidRDefault="005834D3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D57B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</w:p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2977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4075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имущества</w:t>
            </w:r>
          </w:p>
        </w:tc>
      </w:tr>
      <w:tr w:rsidR="004D57BE" w:rsidTr="004D57BE">
        <w:tc>
          <w:tcPr>
            <w:tcW w:w="817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977" w:type="dxa"/>
          </w:tcPr>
          <w:p w:rsidR="004D57BE" w:rsidRP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7BE">
              <w:rPr>
                <w:rFonts w:ascii="Times New Roman" w:hAnsi="Times New Roman" w:cs="Times New Roman"/>
                <w:sz w:val="28"/>
                <w:szCs w:val="28"/>
              </w:rPr>
              <w:t>Краснодарский край, Кавказский район, станица Казанская, ул</w:t>
            </w:r>
            <w:proofErr w:type="gramStart"/>
            <w:r w:rsidRPr="004D57BE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D57BE">
              <w:rPr>
                <w:rFonts w:ascii="Times New Roman" w:hAnsi="Times New Roman" w:cs="Times New Roman"/>
                <w:sz w:val="28"/>
                <w:szCs w:val="28"/>
              </w:rPr>
              <w:t>абережная, д.65</w:t>
            </w:r>
          </w:p>
        </w:tc>
        <w:tc>
          <w:tcPr>
            <w:tcW w:w="4075" w:type="dxa"/>
          </w:tcPr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 1562 кв.м.                        Кадастровый номер: 23:09:0103012:16                         Категория земель: земли населенных пунктов                    Вид разрешенного использования: для ведения личного подсобного хозяйства</w:t>
            </w:r>
          </w:p>
          <w:p w:rsidR="004D57BE" w:rsidRDefault="004D57BE" w:rsidP="004D5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стоимость:                    383892,74 рубля</w:t>
            </w:r>
          </w:p>
        </w:tc>
      </w:tr>
    </w:tbl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D57BE" w:rsidRDefault="004D57BE" w:rsidP="004D57BE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D57BE" w:rsidRDefault="004D57BE" w:rsidP="00C1307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D57BE" w:rsidRDefault="004D57BE" w:rsidP="00C13078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91C45" w:rsidRPr="00791C45" w:rsidRDefault="00791C45" w:rsidP="00791C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1C45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791C45" w:rsidRPr="00791C45" w:rsidRDefault="00791C45" w:rsidP="00791C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1C4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174625</wp:posOffset>
            </wp:positionV>
            <wp:extent cx="664845" cy="635000"/>
            <wp:effectExtent l="19050" t="0" r="1905" b="0"/>
            <wp:wrapNone/>
            <wp:docPr id="3" name="Рисунок 3" descr="Юр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Юри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1C45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791C45" w:rsidRPr="00791C45" w:rsidRDefault="00791C45" w:rsidP="00791C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1C4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91C45" w:rsidRPr="00791C45" w:rsidRDefault="00791C45" w:rsidP="00791C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1C45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Pr="00791C45">
        <w:rPr>
          <w:rFonts w:ascii="Times New Roman" w:hAnsi="Times New Roman" w:cs="Times New Roman"/>
          <w:sz w:val="28"/>
          <w:szCs w:val="28"/>
        </w:rPr>
        <w:tab/>
      </w:r>
      <w:r w:rsidRPr="00791C45">
        <w:rPr>
          <w:rFonts w:ascii="Times New Roman" w:hAnsi="Times New Roman" w:cs="Times New Roman"/>
          <w:sz w:val="28"/>
          <w:szCs w:val="28"/>
        </w:rPr>
        <w:tab/>
      </w:r>
      <w:r w:rsidRPr="00791C4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791C45">
        <w:rPr>
          <w:rFonts w:ascii="Times New Roman" w:hAnsi="Times New Roman" w:cs="Times New Roman"/>
          <w:sz w:val="28"/>
          <w:szCs w:val="28"/>
        </w:rPr>
        <w:tab/>
      </w:r>
      <w:r w:rsidRPr="00791C45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91C45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gramStart"/>
      <w:r w:rsidRPr="00791C45">
        <w:rPr>
          <w:rFonts w:ascii="Times New Roman" w:hAnsi="Times New Roman" w:cs="Times New Roman"/>
          <w:sz w:val="28"/>
          <w:szCs w:val="28"/>
        </w:rPr>
        <w:t>Юрина</w:t>
      </w:r>
      <w:proofErr w:type="gramEnd"/>
    </w:p>
    <w:p w:rsidR="00C13078" w:rsidRPr="00C13078" w:rsidRDefault="00C13078" w:rsidP="00791C4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C13078" w:rsidRPr="00C13078" w:rsidSect="00DE15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1576D"/>
    <w:rsid w:val="0004510E"/>
    <w:rsid w:val="00060A12"/>
    <w:rsid w:val="000A672B"/>
    <w:rsid w:val="00156CC5"/>
    <w:rsid w:val="001D7744"/>
    <w:rsid w:val="00227BC6"/>
    <w:rsid w:val="0023351A"/>
    <w:rsid w:val="002519EA"/>
    <w:rsid w:val="002A0C8C"/>
    <w:rsid w:val="00301E79"/>
    <w:rsid w:val="003C7509"/>
    <w:rsid w:val="0041576D"/>
    <w:rsid w:val="00445254"/>
    <w:rsid w:val="0049005A"/>
    <w:rsid w:val="00491084"/>
    <w:rsid w:val="00491983"/>
    <w:rsid w:val="004A5379"/>
    <w:rsid w:val="004D57BE"/>
    <w:rsid w:val="005834D3"/>
    <w:rsid w:val="00590728"/>
    <w:rsid w:val="005A4572"/>
    <w:rsid w:val="005B13C4"/>
    <w:rsid w:val="00613CD9"/>
    <w:rsid w:val="00752489"/>
    <w:rsid w:val="00791C45"/>
    <w:rsid w:val="00806063"/>
    <w:rsid w:val="00822106"/>
    <w:rsid w:val="0085610B"/>
    <w:rsid w:val="00885743"/>
    <w:rsid w:val="00922330"/>
    <w:rsid w:val="00944AC6"/>
    <w:rsid w:val="00985552"/>
    <w:rsid w:val="009939F1"/>
    <w:rsid w:val="009A6C9F"/>
    <w:rsid w:val="00A23F57"/>
    <w:rsid w:val="00A74561"/>
    <w:rsid w:val="00A93900"/>
    <w:rsid w:val="00AB15EF"/>
    <w:rsid w:val="00AB7A78"/>
    <w:rsid w:val="00B11532"/>
    <w:rsid w:val="00B47AF1"/>
    <w:rsid w:val="00B50911"/>
    <w:rsid w:val="00B92CF5"/>
    <w:rsid w:val="00BA3F32"/>
    <w:rsid w:val="00BF1094"/>
    <w:rsid w:val="00C00DF4"/>
    <w:rsid w:val="00C13078"/>
    <w:rsid w:val="00C22EED"/>
    <w:rsid w:val="00C24B8D"/>
    <w:rsid w:val="00C32CCF"/>
    <w:rsid w:val="00CA570E"/>
    <w:rsid w:val="00CC7BFA"/>
    <w:rsid w:val="00CE73D8"/>
    <w:rsid w:val="00D43F12"/>
    <w:rsid w:val="00D57F6E"/>
    <w:rsid w:val="00DC4B40"/>
    <w:rsid w:val="00DE1506"/>
    <w:rsid w:val="00E11CD7"/>
    <w:rsid w:val="00E24EF3"/>
    <w:rsid w:val="00E779A6"/>
    <w:rsid w:val="00EB7069"/>
    <w:rsid w:val="00F01783"/>
    <w:rsid w:val="00F51F11"/>
    <w:rsid w:val="00F53DBF"/>
    <w:rsid w:val="00F91F0C"/>
    <w:rsid w:val="00FE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1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LLS</dc:creator>
  <cp:keywords/>
  <dc:description/>
  <cp:lastModifiedBy>SovetPK</cp:lastModifiedBy>
  <cp:revision>56</cp:revision>
  <cp:lastPrinted>2021-09-27T07:33:00Z</cp:lastPrinted>
  <dcterms:created xsi:type="dcterms:W3CDTF">2013-05-27T08:26:00Z</dcterms:created>
  <dcterms:modified xsi:type="dcterms:W3CDTF">2021-09-27T07:33:00Z</dcterms:modified>
</cp:coreProperties>
</file>